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5A" w:rsidRDefault="007B585A" w:rsidP="00E87818">
      <w:pPr>
        <w:shd w:val="clear" w:color="auto" w:fill="FFFFFF"/>
        <w:spacing w:before="204" w:after="204" w:line="360" w:lineRule="auto"/>
        <w:jc w:val="both"/>
        <w:textAlignment w:val="baseline"/>
        <w:rPr>
          <w:sz w:val="24"/>
          <w:szCs w:val="24"/>
          <w:lang w:val="pl-PL" w:eastAsia="pl-PL"/>
        </w:rPr>
      </w:pPr>
      <w:r>
        <w:rPr>
          <w:b/>
          <w:bCs/>
          <w:sz w:val="24"/>
          <w:szCs w:val="24"/>
          <w:lang w:val="pl-PL" w:eastAsia="pl-PL"/>
        </w:rPr>
        <w:t>Szanowni Państwo</w:t>
      </w:r>
      <w:r w:rsidRPr="007C6D72">
        <w:rPr>
          <w:sz w:val="24"/>
          <w:szCs w:val="24"/>
          <w:lang w:val="pl-PL" w:eastAsia="pl-PL"/>
        </w:rPr>
        <w:t>,</w:t>
      </w:r>
      <w:r w:rsidRPr="007C6D72">
        <w:rPr>
          <w:b/>
          <w:bCs/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val="pl-PL" w:eastAsia="pl-PL"/>
        </w:rPr>
        <w:t xml:space="preserve">prosimy o </w:t>
      </w:r>
      <w:r w:rsidRPr="007C6D72">
        <w:rPr>
          <w:sz w:val="24"/>
          <w:szCs w:val="24"/>
          <w:lang w:val="pl-PL" w:eastAsia="pl-PL"/>
        </w:rPr>
        <w:t>zapoznanie się z poniższymi informacjami:</w:t>
      </w:r>
    </w:p>
    <w:p w:rsidR="007B585A" w:rsidRPr="007C6D72" w:rsidRDefault="007B585A" w:rsidP="00E87818">
      <w:pPr>
        <w:shd w:val="clear" w:color="auto" w:fill="FFFFFF"/>
        <w:spacing w:after="0" w:line="360" w:lineRule="auto"/>
        <w:jc w:val="both"/>
        <w:textAlignment w:val="baseline"/>
        <w:rPr>
          <w:b/>
          <w:bCs/>
          <w:sz w:val="10"/>
          <w:szCs w:val="10"/>
          <w:lang w:val="pl-PL" w:eastAsia="pl-PL"/>
        </w:rPr>
      </w:pPr>
    </w:p>
    <w:p w:rsidR="007B585A" w:rsidRDefault="007B585A" w:rsidP="00E878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sz w:val="24"/>
          <w:szCs w:val="24"/>
          <w:lang w:val="pl-PL" w:eastAsia="pl-PL"/>
        </w:rPr>
      </w:pPr>
      <w:r w:rsidRPr="00AD7154">
        <w:rPr>
          <w:sz w:val="24"/>
          <w:szCs w:val="24"/>
          <w:lang w:val="pl-PL" w:eastAsia="pl-PL"/>
        </w:rPr>
        <w:t xml:space="preserve">W związku z realizacją wymogów Rozporządzenia Parlamentu Europejskiego i Rady (UE) 2016/679 w sprawie ochrony danych osobowych osób fizycznych w związku </w:t>
      </w:r>
      <w:r>
        <w:rPr>
          <w:sz w:val="24"/>
          <w:szCs w:val="24"/>
          <w:lang w:val="pl-PL" w:eastAsia="pl-PL"/>
        </w:rPr>
        <w:br/>
      </w:r>
      <w:r w:rsidRPr="00AD7154">
        <w:rPr>
          <w:sz w:val="24"/>
          <w:szCs w:val="24"/>
          <w:lang w:val="pl-PL" w:eastAsia="pl-PL"/>
        </w:rPr>
        <w:t xml:space="preserve">z przetwarzaniem danych osobowych i w sprawie swobodnego przepływu takich danych oraz uchylenia dyrektywy 95/46/WE (ogólne rozporządzenie o ochronie danych osobowych, dalej: Rozporządzenie) </w:t>
      </w:r>
      <w:r w:rsidRPr="00CF21CC">
        <w:rPr>
          <w:b/>
          <w:bCs/>
          <w:sz w:val="24"/>
          <w:szCs w:val="24"/>
          <w:lang w:val="pl-PL" w:eastAsia="pl-PL"/>
        </w:rPr>
        <w:t>Centrum Usług Medycznych MaxMed, ul. Krakowska 27a, 32-700 Bochnia</w:t>
      </w:r>
      <w:r>
        <w:rPr>
          <w:sz w:val="24"/>
          <w:szCs w:val="24"/>
          <w:lang w:val="pl-PL" w:eastAsia="pl-PL"/>
        </w:rPr>
        <w:t>,</w:t>
      </w:r>
      <w:r w:rsidRPr="00AD7154">
        <w:rPr>
          <w:sz w:val="24"/>
          <w:szCs w:val="24"/>
          <w:lang w:val="pl-PL" w:eastAsia="pl-PL"/>
        </w:rPr>
        <w:t xml:space="preserve"> informuje o zasadach przetwarzania danych osobowych:</w:t>
      </w:r>
    </w:p>
    <w:p w:rsidR="007B585A" w:rsidRDefault="007B585A" w:rsidP="00E878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sz w:val="24"/>
          <w:szCs w:val="24"/>
          <w:lang w:val="pl-PL" w:eastAsia="pl-PL"/>
        </w:rPr>
      </w:pPr>
    </w:p>
    <w:p w:rsidR="007B585A" w:rsidRDefault="007B585A" w:rsidP="00E87818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sz w:val="24"/>
          <w:szCs w:val="24"/>
          <w:lang w:val="pl-PL" w:eastAsia="pl-PL"/>
        </w:rPr>
      </w:pPr>
      <w:r w:rsidRPr="00AD7154">
        <w:rPr>
          <w:b/>
          <w:bCs/>
          <w:sz w:val="24"/>
          <w:szCs w:val="24"/>
          <w:lang w:val="pl-PL" w:eastAsia="pl-PL"/>
        </w:rPr>
        <w:t>I. Administrator danych</w:t>
      </w:r>
    </w:p>
    <w:p w:rsidR="007B585A" w:rsidRDefault="007B585A" w:rsidP="00E878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Administrat</w:t>
      </w:r>
      <w:r>
        <w:rPr>
          <w:sz w:val="24"/>
          <w:szCs w:val="24"/>
          <w:lang w:val="pl-PL"/>
        </w:rPr>
        <w:t xml:space="preserve">orem Pani/Pana danych osobowych </w:t>
      </w:r>
      <w:r w:rsidRPr="00CD141D">
        <w:rPr>
          <w:sz w:val="24"/>
          <w:szCs w:val="24"/>
          <w:lang w:val="pl-PL"/>
        </w:rPr>
        <w:t xml:space="preserve">przetwarzanych w celu objęcia opieką zdrowotną jest: Centrum Usług Medycznych MaxMed z siedzibą w Bochni, </w:t>
      </w:r>
      <w:r>
        <w:rPr>
          <w:sz w:val="24"/>
          <w:szCs w:val="24"/>
          <w:lang w:val="pl-PL"/>
        </w:rPr>
        <w:br/>
      </w:r>
      <w:r w:rsidRPr="00CD141D">
        <w:rPr>
          <w:sz w:val="24"/>
          <w:szCs w:val="24"/>
          <w:lang w:val="pl-PL"/>
        </w:rPr>
        <w:t>ul. Krakowska 27a, 32-700 Bochnia.</w:t>
      </w:r>
    </w:p>
    <w:p w:rsidR="007B585A" w:rsidRDefault="007B585A" w:rsidP="00E878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sz w:val="24"/>
          <w:szCs w:val="24"/>
          <w:lang w:val="pl-PL" w:eastAsia="pl-PL"/>
        </w:rPr>
      </w:pPr>
    </w:p>
    <w:p w:rsidR="007B585A" w:rsidRDefault="007B585A" w:rsidP="00E87818">
      <w:pPr>
        <w:shd w:val="clear" w:color="auto" w:fill="FFFFFF"/>
        <w:spacing w:after="0" w:line="360" w:lineRule="auto"/>
        <w:ind w:firstLine="720"/>
        <w:jc w:val="center"/>
        <w:textAlignment w:val="baseline"/>
        <w:rPr>
          <w:sz w:val="24"/>
          <w:szCs w:val="24"/>
          <w:lang w:val="pl-PL"/>
        </w:rPr>
      </w:pPr>
      <w:r w:rsidRPr="00AD7154">
        <w:rPr>
          <w:b/>
          <w:bCs/>
          <w:sz w:val="24"/>
          <w:szCs w:val="24"/>
          <w:lang w:val="pl-PL" w:eastAsia="pl-PL"/>
        </w:rPr>
        <w:t>II. Inspektor Ochrony Danych</w:t>
      </w:r>
    </w:p>
    <w:p w:rsidR="007B585A" w:rsidRDefault="007B585A" w:rsidP="00E878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Administrator wyznaczył Inspektora Ochrony Danych Osobowych, z którym </w:t>
      </w:r>
      <w:r w:rsidRPr="00CD141D">
        <w:rPr>
          <w:sz w:val="24"/>
          <w:szCs w:val="24"/>
          <w:lang w:val="pl-PL"/>
        </w:rPr>
        <w:t>należy się kontaktować w sprawa</w:t>
      </w:r>
      <w:r>
        <w:rPr>
          <w:sz w:val="24"/>
          <w:szCs w:val="24"/>
          <w:lang w:val="pl-PL"/>
        </w:rPr>
        <w:t xml:space="preserve">ch związanych z przetwarzaniem </w:t>
      </w:r>
      <w:r w:rsidRPr="00CD141D">
        <w:rPr>
          <w:sz w:val="24"/>
          <w:szCs w:val="24"/>
          <w:lang w:val="pl-PL"/>
        </w:rPr>
        <w:t xml:space="preserve">danych osobowych przez Centrum Usług Medycznych MaxMed, e-mail: </w:t>
      </w:r>
      <w:r w:rsidRPr="00CD141D">
        <w:rPr>
          <w:b/>
          <w:bCs/>
          <w:sz w:val="24"/>
          <w:szCs w:val="24"/>
          <w:lang w:val="pl-PL"/>
        </w:rPr>
        <w:t>iodo@maxmed24.pl</w:t>
      </w:r>
      <w:r w:rsidRPr="00CD141D">
        <w:rPr>
          <w:sz w:val="24"/>
          <w:szCs w:val="24"/>
          <w:lang w:val="pl-PL"/>
        </w:rPr>
        <w:t xml:space="preserve">, telefon: </w:t>
      </w:r>
      <w:r w:rsidRPr="00CD141D">
        <w:rPr>
          <w:b/>
          <w:bCs/>
          <w:sz w:val="24"/>
          <w:szCs w:val="24"/>
          <w:lang w:val="pl-PL"/>
        </w:rPr>
        <w:t>502797488</w:t>
      </w:r>
      <w:r w:rsidRPr="00CD141D">
        <w:rPr>
          <w:sz w:val="24"/>
          <w:szCs w:val="24"/>
          <w:lang w:val="pl-PL"/>
        </w:rPr>
        <w:t xml:space="preserve">, adres: </w:t>
      </w:r>
      <w:r w:rsidRPr="00CD141D">
        <w:rPr>
          <w:b/>
          <w:bCs/>
          <w:sz w:val="24"/>
          <w:szCs w:val="24"/>
          <w:lang w:val="pl-PL"/>
        </w:rPr>
        <w:t>Inspektor Ochrony Danych Osobowych, Centrum Usług</w:t>
      </w:r>
      <w:r>
        <w:rPr>
          <w:b/>
          <w:bCs/>
          <w:sz w:val="24"/>
          <w:szCs w:val="24"/>
          <w:lang w:val="pl-PL"/>
        </w:rPr>
        <w:t xml:space="preserve"> </w:t>
      </w:r>
      <w:r w:rsidRPr="00CD141D">
        <w:rPr>
          <w:b/>
          <w:bCs/>
          <w:sz w:val="24"/>
          <w:szCs w:val="24"/>
          <w:lang w:val="pl-PL"/>
        </w:rPr>
        <w:t xml:space="preserve">Medycznych MaxMed, ul. Krakowska 27a, </w:t>
      </w:r>
      <w:r>
        <w:rPr>
          <w:b/>
          <w:bCs/>
          <w:sz w:val="24"/>
          <w:szCs w:val="24"/>
          <w:lang w:val="pl-PL"/>
        </w:rPr>
        <w:br/>
      </w:r>
      <w:r w:rsidRPr="00CD141D">
        <w:rPr>
          <w:b/>
          <w:bCs/>
          <w:sz w:val="24"/>
          <w:szCs w:val="24"/>
          <w:lang w:val="pl-PL"/>
        </w:rPr>
        <w:t>32-700 Bochnia</w:t>
      </w:r>
      <w:r w:rsidRPr="00CD141D">
        <w:rPr>
          <w:sz w:val="24"/>
          <w:szCs w:val="24"/>
          <w:lang w:val="pl-PL"/>
        </w:rPr>
        <w:t xml:space="preserve">. </w:t>
      </w:r>
    </w:p>
    <w:p w:rsidR="007B585A" w:rsidRDefault="007B585A" w:rsidP="00E878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sz w:val="24"/>
          <w:szCs w:val="24"/>
          <w:lang w:val="pl-PL"/>
        </w:rPr>
      </w:pPr>
    </w:p>
    <w:p w:rsidR="007B585A" w:rsidRPr="00E87818" w:rsidRDefault="007B585A" w:rsidP="00E87818">
      <w:pPr>
        <w:spacing w:after="0" w:line="360" w:lineRule="auto"/>
        <w:ind w:firstLine="720"/>
        <w:jc w:val="center"/>
        <w:rPr>
          <w:sz w:val="24"/>
          <w:szCs w:val="24"/>
          <w:lang w:val="pl-PL"/>
        </w:rPr>
      </w:pPr>
      <w:r w:rsidRPr="00AD7154">
        <w:rPr>
          <w:b/>
          <w:bCs/>
          <w:sz w:val="24"/>
          <w:szCs w:val="24"/>
          <w:lang w:val="pl-PL" w:eastAsia="pl-PL"/>
        </w:rPr>
        <w:t>III. Kategorie danych osobowych</w:t>
      </w:r>
    </w:p>
    <w:p w:rsidR="007B585A" w:rsidRDefault="007B585A" w:rsidP="00E878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Centrum Usług Medycznych MaxMed</w:t>
      </w:r>
      <w:r w:rsidRPr="00AD7154">
        <w:rPr>
          <w:sz w:val="24"/>
          <w:szCs w:val="24"/>
          <w:lang w:val="pl-PL" w:eastAsia="pl-PL"/>
        </w:rPr>
        <w:t xml:space="preserve"> przetwarza następujące kategorie danych: dane identyfikacyjne, dane adresowe oraz dane kontaktowe oraz dane niezbędne do celów w których </w:t>
      </w:r>
      <w:r>
        <w:rPr>
          <w:sz w:val="24"/>
          <w:szCs w:val="24"/>
          <w:lang w:val="pl-PL" w:eastAsia="pl-PL"/>
        </w:rPr>
        <w:t>Centrum Usług Medycznych MaxMed</w:t>
      </w:r>
      <w:r w:rsidRPr="00AD7154">
        <w:rPr>
          <w:sz w:val="24"/>
          <w:szCs w:val="24"/>
          <w:lang w:val="pl-PL" w:eastAsia="pl-PL"/>
        </w:rPr>
        <w:t xml:space="preserve"> przetwarza dane.</w:t>
      </w:r>
    </w:p>
    <w:p w:rsidR="007B585A" w:rsidRPr="00AD7154" w:rsidRDefault="007B585A" w:rsidP="00E878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b/>
          <w:bCs/>
          <w:sz w:val="24"/>
          <w:szCs w:val="24"/>
          <w:lang w:val="pl-PL" w:eastAsia="pl-PL"/>
        </w:rPr>
      </w:pPr>
    </w:p>
    <w:p w:rsidR="007B585A" w:rsidRDefault="007B585A" w:rsidP="00E87818">
      <w:pPr>
        <w:shd w:val="clear" w:color="auto" w:fill="FFFFFF"/>
        <w:spacing w:after="0" w:line="360" w:lineRule="auto"/>
        <w:jc w:val="center"/>
        <w:textAlignment w:val="baseline"/>
        <w:rPr>
          <w:sz w:val="24"/>
          <w:szCs w:val="24"/>
          <w:lang w:val="pl-PL" w:eastAsia="pl-PL"/>
        </w:rPr>
      </w:pPr>
      <w:r w:rsidRPr="00AD7154">
        <w:rPr>
          <w:b/>
          <w:bCs/>
          <w:sz w:val="24"/>
          <w:szCs w:val="24"/>
          <w:lang w:val="pl-PL" w:eastAsia="pl-PL"/>
        </w:rPr>
        <w:t>IV. Cele oraz podstawa prawna przetwarzania danych osobowych</w:t>
      </w:r>
    </w:p>
    <w:p w:rsidR="007B585A" w:rsidRDefault="007B585A" w:rsidP="00E87818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sz w:val="24"/>
          <w:szCs w:val="24"/>
          <w:lang w:val="pl-PL" w:eastAsia="pl-PL"/>
        </w:rPr>
      </w:pPr>
      <w:r w:rsidRPr="00AD7154">
        <w:rPr>
          <w:sz w:val="24"/>
          <w:szCs w:val="24"/>
          <w:lang w:val="pl-PL" w:eastAsia="pl-PL"/>
        </w:rPr>
        <w:t xml:space="preserve">Dane osobowe mogą być przetwarzane przez </w:t>
      </w:r>
      <w:r>
        <w:rPr>
          <w:sz w:val="24"/>
          <w:szCs w:val="24"/>
          <w:lang w:val="pl-PL" w:eastAsia="pl-PL"/>
        </w:rPr>
        <w:t>Centrum Usług Medycznych MaxMed</w:t>
      </w:r>
      <w:r w:rsidRPr="00AD7154">
        <w:rPr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val="pl-PL" w:eastAsia="pl-PL"/>
        </w:rPr>
        <w:br/>
      </w:r>
      <w:r w:rsidRPr="00AD7154">
        <w:rPr>
          <w:sz w:val="24"/>
          <w:szCs w:val="24"/>
          <w:lang w:val="pl-PL" w:eastAsia="pl-PL"/>
        </w:rPr>
        <w:t>w następujących celach:</w:t>
      </w:r>
    </w:p>
    <w:p w:rsidR="007B585A" w:rsidRDefault="007B585A" w:rsidP="00E87818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540"/>
        <w:jc w:val="both"/>
        <w:textAlignment w:val="baseline"/>
        <w:rPr>
          <w:sz w:val="24"/>
          <w:szCs w:val="24"/>
          <w:lang w:val="pl-PL" w:eastAsia="pl-PL"/>
        </w:rPr>
      </w:pPr>
      <w:r w:rsidRPr="00AD7154">
        <w:rPr>
          <w:sz w:val="24"/>
          <w:szCs w:val="24"/>
          <w:lang w:val="pl-PL" w:eastAsia="pl-PL"/>
        </w:rPr>
        <w:t>w celu ochrony stanu zdrowia, wykonywania świadczeń opieki zdrowotnej, zarządzania wykonywania tych świadczeń oraz zarządzania procesem diagnostycznym i leczniczym na podstawie Art. 6 ust. 1 lit. c) oraz Art. 9 ust. 2 lit. h) ogólnego rozporządzenia o ochronie danych osobowych z dnia 27 kwietnia 2016 r. (w szczególności: Ustawa z dnia 6 listopada 2008 r. o prawach pacjenta i Rzeczniku Praw Pacjenta),</w:t>
      </w:r>
    </w:p>
    <w:p w:rsidR="007B585A" w:rsidRDefault="007B585A" w:rsidP="00E87818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540"/>
        <w:jc w:val="both"/>
        <w:textAlignment w:val="baseline"/>
        <w:rPr>
          <w:sz w:val="24"/>
          <w:szCs w:val="24"/>
          <w:lang w:val="pl-PL" w:eastAsia="pl-PL"/>
        </w:rPr>
      </w:pPr>
      <w:r w:rsidRPr="00AD7154">
        <w:rPr>
          <w:sz w:val="24"/>
          <w:szCs w:val="24"/>
          <w:lang w:val="pl-PL" w:eastAsia="pl-PL"/>
        </w:rPr>
        <w:t xml:space="preserve">wykonywania czynności związanych z bieżącą działalnością </w:t>
      </w:r>
      <w:r>
        <w:rPr>
          <w:sz w:val="24"/>
          <w:szCs w:val="24"/>
          <w:lang w:val="pl-PL" w:eastAsia="pl-PL"/>
        </w:rPr>
        <w:t>Centrum Usług Medycznych MaxMed</w:t>
      </w:r>
      <w:r w:rsidRPr="00AD7154">
        <w:rPr>
          <w:sz w:val="24"/>
          <w:szCs w:val="24"/>
          <w:lang w:val="pl-PL" w:eastAsia="pl-PL"/>
        </w:rPr>
        <w:t xml:space="preserve">, a w szczególności w celu podjęcia niezbędnych działań związanych z zawarciem </w:t>
      </w:r>
      <w:r>
        <w:rPr>
          <w:sz w:val="24"/>
          <w:szCs w:val="24"/>
          <w:lang w:val="pl-PL" w:eastAsia="pl-PL"/>
        </w:rPr>
        <w:br/>
      </w:r>
      <w:r w:rsidRPr="00AD7154">
        <w:rPr>
          <w:sz w:val="24"/>
          <w:szCs w:val="24"/>
          <w:lang w:val="pl-PL" w:eastAsia="pl-PL"/>
        </w:rPr>
        <w:t xml:space="preserve">i wykonaniem umowy z klientem oraz podjęciem przez </w:t>
      </w:r>
      <w:r>
        <w:rPr>
          <w:sz w:val="24"/>
          <w:szCs w:val="24"/>
          <w:lang w:val="pl-PL" w:eastAsia="pl-PL"/>
        </w:rPr>
        <w:t>Centrum Usług Medycznych MaxMed</w:t>
      </w:r>
      <w:r w:rsidRPr="00AD7154">
        <w:rPr>
          <w:sz w:val="24"/>
          <w:szCs w:val="24"/>
          <w:lang w:val="pl-PL" w:eastAsia="pl-PL"/>
        </w:rPr>
        <w:t xml:space="preserve"> działań, na Pani/Pana żądanie, przed zawarciem umowy – podstawą prawną przetwarzania danych osobowych w tym zakresie jest art. 6 ust. 1 lit. b Rozporządzenia,</w:t>
      </w:r>
    </w:p>
    <w:p w:rsidR="007B585A" w:rsidRDefault="007B585A" w:rsidP="00E87818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540"/>
        <w:jc w:val="both"/>
        <w:textAlignment w:val="baseline"/>
        <w:rPr>
          <w:sz w:val="24"/>
          <w:szCs w:val="24"/>
          <w:lang w:val="pl-PL" w:eastAsia="pl-PL"/>
        </w:rPr>
      </w:pPr>
      <w:r w:rsidRPr="00AD7154">
        <w:rPr>
          <w:sz w:val="24"/>
          <w:szCs w:val="24"/>
          <w:lang w:val="pl-PL" w:eastAsia="pl-PL"/>
        </w:rPr>
        <w:t xml:space="preserve">wykonywania badań klinicznych – podstawą prawną przetwarzania danych osobowych </w:t>
      </w:r>
      <w:r>
        <w:rPr>
          <w:sz w:val="24"/>
          <w:szCs w:val="24"/>
          <w:lang w:val="pl-PL" w:eastAsia="pl-PL"/>
        </w:rPr>
        <w:br/>
      </w:r>
      <w:r w:rsidRPr="00AD7154">
        <w:rPr>
          <w:sz w:val="24"/>
          <w:szCs w:val="24"/>
          <w:lang w:val="pl-PL" w:eastAsia="pl-PL"/>
        </w:rPr>
        <w:t>w tym zakresie jest zgoda osoby, której dane dotyczą, tj. art. 6 ust. 1 lit. a Rozporządzenia;</w:t>
      </w:r>
    </w:p>
    <w:p w:rsidR="007B585A" w:rsidRDefault="007B585A" w:rsidP="00E87818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540"/>
        <w:jc w:val="both"/>
        <w:textAlignment w:val="baseline"/>
        <w:rPr>
          <w:sz w:val="24"/>
          <w:szCs w:val="24"/>
          <w:lang w:val="pl-PL" w:eastAsia="pl-PL"/>
        </w:rPr>
      </w:pPr>
      <w:r w:rsidRPr="00AD7154">
        <w:rPr>
          <w:sz w:val="24"/>
          <w:szCs w:val="24"/>
          <w:lang w:val="pl-PL" w:eastAsia="pl-PL"/>
        </w:rPr>
        <w:t>w zakresie przetwarzania w celach statystycznych i raportowania wewnętrznego – podstawą prawną przetwarzania danych osobowych w tym zakresie jest art. 6 ust. 1 lit. f Rozporządzenia,</w:t>
      </w:r>
    </w:p>
    <w:p w:rsidR="007B585A" w:rsidRDefault="007B585A" w:rsidP="00E87818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540"/>
        <w:jc w:val="both"/>
        <w:textAlignment w:val="baseline"/>
        <w:rPr>
          <w:sz w:val="24"/>
          <w:szCs w:val="24"/>
          <w:lang w:val="pl-PL" w:eastAsia="pl-PL"/>
        </w:rPr>
      </w:pPr>
      <w:r w:rsidRPr="00AD7154">
        <w:rPr>
          <w:sz w:val="24"/>
          <w:szCs w:val="24"/>
          <w:lang w:val="pl-PL" w:eastAsia="pl-PL"/>
        </w:rPr>
        <w:t xml:space="preserve">promocji i marketingu działalności prowadzonej przez </w:t>
      </w:r>
      <w:r>
        <w:rPr>
          <w:sz w:val="24"/>
          <w:szCs w:val="24"/>
          <w:lang w:val="pl-PL" w:eastAsia="pl-PL"/>
        </w:rPr>
        <w:t>Centrum Usług Medycznych MaxMed</w:t>
      </w:r>
      <w:r w:rsidRPr="00AD7154">
        <w:rPr>
          <w:sz w:val="24"/>
          <w:szCs w:val="24"/>
          <w:lang w:val="pl-PL" w:eastAsia="pl-PL"/>
        </w:rPr>
        <w:t xml:space="preserve"> w trakcie obowiązywania umowy – podstawą prawną przetwarzania danych osobowych </w:t>
      </w:r>
      <w:r>
        <w:rPr>
          <w:sz w:val="24"/>
          <w:szCs w:val="24"/>
          <w:lang w:val="pl-PL" w:eastAsia="pl-PL"/>
        </w:rPr>
        <w:br/>
      </w:r>
      <w:r w:rsidRPr="00AD7154">
        <w:rPr>
          <w:sz w:val="24"/>
          <w:szCs w:val="24"/>
          <w:lang w:val="pl-PL" w:eastAsia="pl-PL"/>
        </w:rPr>
        <w:t xml:space="preserve">w tym zakresie jest prawnie uzasadniony interes realizowany przez </w:t>
      </w:r>
      <w:r>
        <w:rPr>
          <w:sz w:val="24"/>
          <w:szCs w:val="24"/>
          <w:lang w:val="pl-PL" w:eastAsia="pl-PL"/>
        </w:rPr>
        <w:t>Centrum Usług Medycznych MaxMed</w:t>
      </w:r>
      <w:r w:rsidRPr="00AD7154">
        <w:rPr>
          <w:sz w:val="24"/>
          <w:szCs w:val="24"/>
          <w:lang w:val="pl-PL" w:eastAsia="pl-PL"/>
        </w:rPr>
        <w:t>, tj. art. 6 ust. 1 lit. f Rozporządzenia,</w:t>
      </w:r>
    </w:p>
    <w:p w:rsidR="007B585A" w:rsidRDefault="007B585A" w:rsidP="00E87818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540"/>
        <w:jc w:val="both"/>
        <w:textAlignment w:val="baseline"/>
        <w:rPr>
          <w:sz w:val="24"/>
          <w:szCs w:val="24"/>
          <w:lang w:val="pl-PL" w:eastAsia="pl-PL"/>
        </w:rPr>
      </w:pPr>
      <w:r w:rsidRPr="00AD7154">
        <w:rPr>
          <w:sz w:val="24"/>
          <w:szCs w:val="24"/>
          <w:lang w:val="pl-PL" w:eastAsia="pl-PL"/>
        </w:rPr>
        <w:t xml:space="preserve">promocji i marketingu działalności prowadzonej przez </w:t>
      </w:r>
      <w:r>
        <w:rPr>
          <w:sz w:val="24"/>
          <w:szCs w:val="24"/>
          <w:lang w:val="pl-PL" w:eastAsia="pl-PL"/>
        </w:rPr>
        <w:t>Centrum Usług Medycznych MaxMed</w:t>
      </w:r>
      <w:r w:rsidRPr="00AD7154">
        <w:rPr>
          <w:sz w:val="24"/>
          <w:szCs w:val="24"/>
          <w:lang w:val="pl-PL" w:eastAsia="pl-PL"/>
        </w:rPr>
        <w:t xml:space="preserve"> po rozwiązaniu, wygaśnięciu lub odstąpieniu od umowy – podstawą prawną przetwarzania danych osobowych w tym zakresie jest zgoda osoby, której dane dotyczą, tj. art. 6 ust. 1 lit. a Rozporządzenia,</w:t>
      </w:r>
    </w:p>
    <w:p w:rsidR="007B585A" w:rsidRDefault="007B585A" w:rsidP="00E87818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540"/>
        <w:jc w:val="both"/>
        <w:textAlignment w:val="baseline"/>
        <w:rPr>
          <w:sz w:val="24"/>
          <w:szCs w:val="24"/>
          <w:lang w:val="pl-PL" w:eastAsia="pl-PL"/>
        </w:rPr>
      </w:pPr>
      <w:r w:rsidRPr="00AD7154">
        <w:rPr>
          <w:sz w:val="24"/>
          <w:szCs w:val="24"/>
          <w:lang w:val="pl-PL" w:eastAsia="pl-PL"/>
        </w:rPr>
        <w:t xml:space="preserve">ustalenia i dochodzenia własnych roszczeń lub obrony przed zgłoszonymi roszczeniami – podstawą prawną przetwarzania danych osobowych w tym zakresie jest prawnie uzasadniony interes realizowany przez </w:t>
      </w:r>
      <w:r>
        <w:rPr>
          <w:sz w:val="24"/>
          <w:szCs w:val="24"/>
          <w:lang w:val="pl-PL" w:eastAsia="pl-PL"/>
        </w:rPr>
        <w:t>Centrum Usług Medycznych MaxMed</w:t>
      </w:r>
      <w:r w:rsidRPr="00AD7154">
        <w:rPr>
          <w:sz w:val="24"/>
          <w:szCs w:val="24"/>
          <w:lang w:val="pl-PL" w:eastAsia="pl-PL"/>
        </w:rPr>
        <w:t>, tj. art. 6 ust. 1 lit. f Rozporządzenia,</w:t>
      </w:r>
    </w:p>
    <w:p w:rsidR="007B585A" w:rsidRDefault="007B585A" w:rsidP="00E87818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540"/>
        <w:jc w:val="both"/>
        <w:textAlignment w:val="baseline"/>
        <w:rPr>
          <w:sz w:val="24"/>
          <w:szCs w:val="24"/>
          <w:lang w:val="pl-PL" w:eastAsia="pl-PL"/>
        </w:rPr>
      </w:pPr>
      <w:r w:rsidRPr="00AD7154">
        <w:rPr>
          <w:sz w:val="24"/>
          <w:szCs w:val="24"/>
          <w:lang w:val="pl-PL" w:eastAsia="pl-PL"/>
        </w:rPr>
        <w:t xml:space="preserve">wypełnienia obowiązków prawnych ciążących na </w:t>
      </w:r>
      <w:r>
        <w:rPr>
          <w:sz w:val="24"/>
          <w:szCs w:val="24"/>
          <w:lang w:val="pl-PL" w:eastAsia="pl-PL"/>
        </w:rPr>
        <w:t>Centrum Usług Medycznych MaxMed</w:t>
      </w:r>
      <w:r w:rsidRPr="00AD7154">
        <w:rPr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val="pl-PL" w:eastAsia="pl-PL"/>
        </w:rPr>
        <w:br/>
      </w:r>
      <w:r w:rsidRPr="00AD7154">
        <w:rPr>
          <w:sz w:val="24"/>
          <w:szCs w:val="24"/>
          <w:lang w:val="pl-PL" w:eastAsia="pl-PL"/>
        </w:rPr>
        <w:t>w związku z prowadzeniem działalności gospodarczej oraz w związku z realizacją umowy – podstawą prawną przetwarzania danych osobowych w tym zakresie jest art. 6 ust. 1 lit. c Rozporządzenia,</w:t>
      </w:r>
    </w:p>
    <w:p w:rsidR="007B585A" w:rsidRPr="00AD7154" w:rsidRDefault="007B585A" w:rsidP="00E87818">
      <w:pPr>
        <w:shd w:val="clear" w:color="auto" w:fill="FFFFFF"/>
        <w:spacing w:after="0" w:line="360" w:lineRule="auto"/>
        <w:ind w:left="360"/>
        <w:jc w:val="both"/>
        <w:textAlignment w:val="baseline"/>
        <w:rPr>
          <w:sz w:val="24"/>
          <w:szCs w:val="24"/>
          <w:lang w:val="pl-PL" w:eastAsia="pl-PL"/>
        </w:rPr>
      </w:pPr>
    </w:p>
    <w:p w:rsidR="007B585A" w:rsidRPr="00CD141D" w:rsidRDefault="007B585A" w:rsidP="00E87818">
      <w:pPr>
        <w:spacing w:after="0" w:line="360" w:lineRule="auto"/>
        <w:jc w:val="center"/>
        <w:rPr>
          <w:b/>
          <w:bCs/>
          <w:sz w:val="24"/>
          <w:szCs w:val="24"/>
          <w:lang w:val="pl-PL"/>
        </w:rPr>
      </w:pPr>
      <w:r w:rsidRPr="00AD7154">
        <w:rPr>
          <w:b/>
          <w:bCs/>
          <w:sz w:val="24"/>
          <w:szCs w:val="24"/>
          <w:lang w:val="pl-PL" w:eastAsia="pl-PL"/>
        </w:rPr>
        <w:t xml:space="preserve">V. </w:t>
      </w:r>
      <w:r w:rsidRPr="00CD141D">
        <w:rPr>
          <w:b/>
          <w:bCs/>
          <w:sz w:val="24"/>
          <w:szCs w:val="24"/>
          <w:lang w:val="pl-PL"/>
        </w:rPr>
        <w:t>PRZEZ JAKI OKRES SĄ PRZETWARZANE DANE OSOBOWE</w:t>
      </w:r>
    </w:p>
    <w:p w:rsidR="007B585A" w:rsidRDefault="007B585A" w:rsidP="00E87818">
      <w:pPr>
        <w:pStyle w:val="ListParagraph"/>
        <w:numPr>
          <w:ilvl w:val="0"/>
          <w:numId w:val="19"/>
        </w:numPr>
        <w:tabs>
          <w:tab w:val="clear" w:pos="720"/>
          <w:tab w:val="num" w:pos="540"/>
        </w:tabs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 xml:space="preserve">Dokumentacja medyczna – obowiązek jej przechowywania przez co najmniej 20 lat od dnia dokonania ostatniego wpisu w dokumentacji, w tym danych medycznych </w:t>
      </w:r>
      <w:r>
        <w:rPr>
          <w:sz w:val="24"/>
          <w:szCs w:val="24"/>
          <w:lang w:val="pl-PL"/>
        </w:rPr>
        <w:br/>
      </w:r>
      <w:r w:rsidRPr="00CD141D">
        <w:rPr>
          <w:sz w:val="24"/>
          <w:szCs w:val="24"/>
          <w:lang w:val="pl-PL"/>
        </w:rPr>
        <w:t>w niej zawartych.</w:t>
      </w:r>
    </w:p>
    <w:p w:rsidR="007B585A" w:rsidRDefault="007B585A" w:rsidP="00E87818">
      <w:pPr>
        <w:pStyle w:val="ListParagraph"/>
        <w:numPr>
          <w:ilvl w:val="0"/>
          <w:numId w:val="19"/>
        </w:numPr>
        <w:tabs>
          <w:tab w:val="clear" w:pos="720"/>
          <w:tab w:val="num" w:pos="540"/>
        </w:tabs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Dokumentacja do celów podatkowych i rachunkowych- przetwarzana jest przez okres 5 lat, liczonych od końca roku kalendarzowego, w którym powstał obowiązek podatkowy.</w:t>
      </w:r>
    </w:p>
    <w:p w:rsidR="007B585A" w:rsidRPr="00E87818" w:rsidRDefault="007B585A" w:rsidP="00E87818">
      <w:pPr>
        <w:pStyle w:val="ListParagraph"/>
        <w:numPr>
          <w:ilvl w:val="0"/>
          <w:numId w:val="19"/>
        </w:numPr>
        <w:tabs>
          <w:tab w:val="clear" w:pos="720"/>
          <w:tab w:val="num" w:pos="540"/>
        </w:tabs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lang w:val="pl-PL"/>
        </w:rPr>
        <w:t xml:space="preserve">W przypadku dochodzonych roszczeń  – obowiązek przechowywania danych przez okres odpowiadający okresowi przedawnienia tych roszczeń zgodnie z kodeksem cywilnym. </w:t>
      </w:r>
    </w:p>
    <w:p w:rsidR="007B585A" w:rsidRPr="00712191" w:rsidRDefault="007B585A" w:rsidP="00E87818">
      <w:pPr>
        <w:pStyle w:val="ListParagraph"/>
        <w:spacing w:after="0" w:line="360" w:lineRule="auto"/>
        <w:ind w:left="0"/>
        <w:jc w:val="both"/>
        <w:rPr>
          <w:sz w:val="24"/>
          <w:szCs w:val="24"/>
          <w:lang w:val="pl-PL"/>
        </w:rPr>
      </w:pPr>
    </w:p>
    <w:p w:rsidR="007B585A" w:rsidRPr="00712191" w:rsidRDefault="007B585A" w:rsidP="00E87818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val="pl-PL"/>
        </w:rPr>
      </w:pPr>
      <w:r w:rsidRPr="00712191">
        <w:rPr>
          <w:b/>
          <w:bCs/>
          <w:sz w:val="24"/>
          <w:szCs w:val="24"/>
          <w:lang w:val="pl-PL"/>
        </w:rPr>
        <w:t>VI. CO SIĘ DZIEJE Z DANYMI OSOBOWYMI PO UPŁYWIE OKRESU ICH PRZETWARZANIA</w:t>
      </w:r>
    </w:p>
    <w:p w:rsidR="007B585A" w:rsidRPr="00CD141D" w:rsidRDefault="007B585A" w:rsidP="00E87818">
      <w:pPr>
        <w:spacing w:after="0" w:line="360" w:lineRule="auto"/>
        <w:ind w:firstLine="72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 xml:space="preserve">Po upływie okresów, w których przetwarzane są dane osobowe podlegają one usunięciu lub anonimizacji, zgodnie z obowiązującymi przepisami prawa.  </w:t>
      </w:r>
    </w:p>
    <w:p w:rsidR="007B585A" w:rsidRDefault="007B585A" w:rsidP="00E87818">
      <w:pPr>
        <w:spacing w:after="0" w:line="360" w:lineRule="auto"/>
        <w:jc w:val="both"/>
        <w:rPr>
          <w:b/>
          <w:bCs/>
          <w:sz w:val="24"/>
          <w:szCs w:val="24"/>
          <w:lang w:val="pl-PL"/>
        </w:rPr>
      </w:pPr>
    </w:p>
    <w:p w:rsidR="007B585A" w:rsidRPr="00CD141D" w:rsidRDefault="007B585A" w:rsidP="00E87818">
      <w:pPr>
        <w:spacing w:after="0" w:line="36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VII. </w:t>
      </w:r>
      <w:r w:rsidRPr="00CD141D">
        <w:rPr>
          <w:b/>
          <w:bCs/>
          <w:sz w:val="24"/>
          <w:szCs w:val="24"/>
          <w:lang w:val="pl-PL"/>
        </w:rPr>
        <w:t>KOMU PRZEKAZYWANE SĄ DANE OSOBOWE</w:t>
      </w:r>
    </w:p>
    <w:p w:rsidR="007B585A" w:rsidRPr="00CD141D" w:rsidRDefault="007B585A" w:rsidP="00E87818">
      <w:pPr>
        <w:spacing w:after="0" w:line="360" w:lineRule="auto"/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Dan</w:t>
      </w:r>
      <w:r w:rsidRPr="00CD141D">
        <w:rPr>
          <w:sz w:val="24"/>
          <w:szCs w:val="24"/>
          <w:lang w:val="pl-PL"/>
        </w:rPr>
        <w:t>e osobowe przetwarzane przez podmiot leczniczy Centrum Usług Medycznych MaxMed</w:t>
      </w:r>
      <w:r>
        <w:rPr>
          <w:sz w:val="24"/>
          <w:szCs w:val="24"/>
          <w:lang w:val="pl-PL"/>
        </w:rPr>
        <w:t xml:space="preserve"> </w:t>
      </w:r>
      <w:r w:rsidRPr="00CD141D">
        <w:rPr>
          <w:sz w:val="24"/>
          <w:szCs w:val="24"/>
          <w:lang w:val="pl-PL"/>
        </w:rPr>
        <w:t xml:space="preserve">przy użyciu odpowiednich środków technicznych i organizacyjnych zapewniających stopień bezpieczeństwa przetwarzania danych, w tym zapewnienie poufności tych danych dla realizacji świadczeń zdrowotnych z uwzględnieniem przepisów dotyczących praw pacjenta. Kategorie odbiorców danych, którym są przekazywane dane osobowe: </w:t>
      </w:r>
    </w:p>
    <w:p w:rsidR="007B585A" w:rsidRPr="00CD141D" w:rsidRDefault="007B585A" w:rsidP="00E87818">
      <w:pPr>
        <w:pStyle w:val="ListParagraph"/>
        <w:numPr>
          <w:ilvl w:val="0"/>
          <w:numId w:val="7"/>
        </w:numPr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osobom upoważnionym przez Centrum Usług Medycznych MaxMed</w:t>
      </w:r>
      <w:r>
        <w:rPr>
          <w:sz w:val="24"/>
          <w:szCs w:val="24"/>
          <w:lang w:val="pl-PL"/>
        </w:rPr>
        <w:t xml:space="preserve"> </w:t>
      </w:r>
      <w:r w:rsidRPr="00CD141D">
        <w:rPr>
          <w:sz w:val="24"/>
          <w:szCs w:val="24"/>
          <w:lang w:val="pl-PL"/>
        </w:rPr>
        <w:t xml:space="preserve">do celów związanych </w:t>
      </w:r>
      <w:r>
        <w:rPr>
          <w:sz w:val="24"/>
          <w:szCs w:val="24"/>
          <w:lang w:val="pl-PL"/>
        </w:rPr>
        <w:br/>
      </w:r>
      <w:r w:rsidRPr="00CD141D">
        <w:rPr>
          <w:sz w:val="24"/>
          <w:szCs w:val="24"/>
          <w:lang w:val="pl-PL"/>
        </w:rPr>
        <w:t>z realizacją świadczeń zdrowotnych;</w:t>
      </w:r>
    </w:p>
    <w:p w:rsidR="007B585A" w:rsidRPr="00CD141D" w:rsidRDefault="007B585A" w:rsidP="00E87818">
      <w:pPr>
        <w:pStyle w:val="ListParagraph"/>
        <w:numPr>
          <w:ilvl w:val="0"/>
          <w:numId w:val="7"/>
        </w:numPr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osobom upoważnionym przez pacjentów na rzecz których udzielane są świadczenia medyczne;</w:t>
      </w:r>
    </w:p>
    <w:p w:rsidR="007B585A" w:rsidRPr="00CD141D" w:rsidRDefault="007B585A" w:rsidP="00E87818">
      <w:pPr>
        <w:pStyle w:val="ListParagraph"/>
        <w:numPr>
          <w:ilvl w:val="0"/>
          <w:numId w:val="7"/>
        </w:numPr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innym podmiotom leczniczym współpracującym z Centrum Usług Medycznych MaxMed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br/>
      </w:r>
      <w:r w:rsidRPr="00CD141D">
        <w:rPr>
          <w:sz w:val="24"/>
          <w:szCs w:val="24"/>
          <w:lang w:val="pl-PL"/>
        </w:rPr>
        <w:t>w celu zapewnienia ciągłości udzielania świadczeń zdrowotnych (ciągłości leczenia) na podstawie umowy z tymi podmiotami;</w:t>
      </w:r>
    </w:p>
    <w:p w:rsidR="007B585A" w:rsidRPr="00CD141D" w:rsidRDefault="007B585A" w:rsidP="00E87818">
      <w:pPr>
        <w:pStyle w:val="ListParagraph"/>
        <w:numPr>
          <w:ilvl w:val="0"/>
          <w:numId w:val="7"/>
        </w:numPr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 xml:space="preserve">dostawcom usług współpracującym z Centrum Usług Medycznych MaxMed, w celu umożliwienia prawidłowego funkcjonowania podmiotu leczniczego w zakresie m.in. dostarczenia usług  i rozwiązań organizacyjnych, technicznych oraz umożliwiających zarządzanie podmiotem leczniczym, m.in. dostawcom usług kurierskich, pocztowych, serwisowych, dostawcom sprzętu medycznego, sprzętu diagnostycznego oraz dostawcom usług teleinformatycznych. </w:t>
      </w:r>
    </w:p>
    <w:p w:rsidR="007B585A" w:rsidRPr="00CD141D" w:rsidRDefault="007B585A" w:rsidP="00E87818">
      <w:pPr>
        <w:pStyle w:val="ListParagraph"/>
        <w:numPr>
          <w:ilvl w:val="0"/>
          <w:numId w:val="7"/>
        </w:numPr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zewnętrznym dostawcom współpracującym z Centrum Usług Medycznych MaxMed</w:t>
      </w:r>
      <w:r w:rsidRPr="00CD141D">
        <w:rPr>
          <w:sz w:val="24"/>
          <w:szCs w:val="24"/>
          <w:lang w:val="pl-PL"/>
        </w:rPr>
        <w:br/>
        <w:t xml:space="preserve">w zakresie usług doradczych i prawnych. </w:t>
      </w:r>
    </w:p>
    <w:p w:rsidR="007B585A" w:rsidRPr="00CD141D" w:rsidRDefault="007B585A" w:rsidP="00E87818">
      <w:pPr>
        <w:pStyle w:val="ListParagraph"/>
        <w:spacing w:after="0" w:line="360" w:lineRule="auto"/>
        <w:ind w:left="540" w:hanging="360"/>
        <w:jc w:val="both"/>
        <w:rPr>
          <w:sz w:val="24"/>
          <w:szCs w:val="24"/>
          <w:lang w:val="pl-PL"/>
        </w:rPr>
      </w:pPr>
    </w:p>
    <w:p w:rsidR="007B585A" w:rsidRPr="00CD141D" w:rsidRDefault="007B585A" w:rsidP="00E87818">
      <w:pPr>
        <w:spacing w:after="0" w:line="36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VIII. </w:t>
      </w:r>
      <w:r w:rsidRPr="00CD141D">
        <w:rPr>
          <w:b/>
          <w:bCs/>
          <w:sz w:val="24"/>
          <w:szCs w:val="24"/>
          <w:lang w:val="pl-PL"/>
        </w:rPr>
        <w:t>PRZEKAZANIE DANYCH DO PAŃSTW TRZECICH POZA UNIĘ EUROPEJSKĄ DO PAŃSTWA TRZECIEGO LUB ORGANIZACJI MIĘDZYNARODOWEJ</w:t>
      </w:r>
    </w:p>
    <w:p w:rsidR="007B585A" w:rsidRPr="00CD141D" w:rsidRDefault="007B585A" w:rsidP="00E87818">
      <w:pPr>
        <w:spacing w:after="0" w:line="360" w:lineRule="auto"/>
        <w:ind w:firstLine="72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Dane dla potrzeb realizacji świadczenia usług zdrowotnych dane osobowe powierzone przez pacjentów mogą być p</w:t>
      </w:r>
      <w:r>
        <w:rPr>
          <w:sz w:val="24"/>
          <w:szCs w:val="24"/>
          <w:lang w:val="pl-PL"/>
        </w:rPr>
        <w:t>rzekazywane poza Unię Europejską</w:t>
      </w:r>
      <w:r w:rsidRPr="00CD141D">
        <w:rPr>
          <w:sz w:val="24"/>
          <w:szCs w:val="24"/>
          <w:lang w:val="pl-PL"/>
        </w:rPr>
        <w:t>. Mając na względzie zapewnienie odpowiedniego funkcjonowania podmiotu leczniczego</w:t>
      </w:r>
      <w:r>
        <w:rPr>
          <w:sz w:val="24"/>
          <w:szCs w:val="24"/>
          <w:lang w:val="pl-PL"/>
        </w:rPr>
        <w:t xml:space="preserve"> </w:t>
      </w:r>
      <w:r w:rsidRPr="00CD141D">
        <w:rPr>
          <w:sz w:val="24"/>
          <w:szCs w:val="24"/>
          <w:lang w:val="pl-PL"/>
        </w:rPr>
        <w:t>Centrum Usług Medycznych MaxMed</w:t>
      </w:r>
      <w:r>
        <w:rPr>
          <w:sz w:val="24"/>
          <w:szCs w:val="24"/>
          <w:lang w:val="pl-PL"/>
        </w:rPr>
        <w:t xml:space="preserve"> </w:t>
      </w:r>
      <w:r w:rsidRPr="00CD141D">
        <w:rPr>
          <w:sz w:val="24"/>
          <w:szCs w:val="24"/>
          <w:lang w:val="pl-PL"/>
        </w:rPr>
        <w:t xml:space="preserve">może korzystać z dostawców, którzy mają swoją siedzibę poza terenem UE. Powierzenie przetwarzania danych osobowych przez podmiot leczniczy odbywać się będzie na podstawie stosownej umowy pomiędzy podmiotami, z uwzględnieniem przepisów RODO.  </w:t>
      </w:r>
    </w:p>
    <w:p w:rsidR="007B585A" w:rsidRPr="00CD141D" w:rsidRDefault="007B585A" w:rsidP="00E87818">
      <w:pPr>
        <w:spacing w:after="0" w:line="360" w:lineRule="auto"/>
        <w:jc w:val="both"/>
        <w:rPr>
          <w:sz w:val="24"/>
          <w:szCs w:val="24"/>
          <w:lang w:val="pl-PL"/>
        </w:rPr>
      </w:pPr>
    </w:p>
    <w:p w:rsidR="007B585A" w:rsidRPr="00CD141D" w:rsidRDefault="007B585A" w:rsidP="00E87818">
      <w:pPr>
        <w:spacing w:after="0" w:line="36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IX. </w:t>
      </w:r>
      <w:r w:rsidRPr="00CD141D">
        <w:rPr>
          <w:b/>
          <w:bCs/>
          <w:sz w:val="24"/>
          <w:szCs w:val="24"/>
          <w:lang w:val="pl-PL"/>
        </w:rPr>
        <w:t>PRAWA OSOBY, KTÓREJ DANE SĄ PRZETWARZANE</w:t>
      </w:r>
    </w:p>
    <w:p w:rsidR="007B585A" w:rsidRPr="00CD141D" w:rsidRDefault="007B585A" w:rsidP="00E87818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Prawo do dostępu do danych osobowych;</w:t>
      </w:r>
    </w:p>
    <w:p w:rsidR="007B585A" w:rsidRPr="00CD141D" w:rsidRDefault="007B585A" w:rsidP="00E87818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Prawo do sprostowania powierzonych danych osobowych;</w:t>
      </w:r>
    </w:p>
    <w:p w:rsidR="007B585A" w:rsidRPr="00CD141D" w:rsidRDefault="007B585A" w:rsidP="00E87818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Prawo do ich usunięcia, za wyjątkiem przypadków określonych w obowiązujących przepisach prawa, w tym w RODO w tym m.in.: w zakresie w jakim przetwarzanie jest niezbędne:</w:t>
      </w:r>
    </w:p>
    <w:p w:rsidR="007B585A" w:rsidRPr="00CD141D" w:rsidRDefault="007B585A" w:rsidP="00E87818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 xml:space="preserve">do korzystania z prawa do wolności wypowiedzi i informacji;  </w:t>
      </w:r>
    </w:p>
    <w:p w:rsidR="007B585A" w:rsidRPr="00CD141D" w:rsidRDefault="007B585A" w:rsidP="00E87818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 xml:space="preserve">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administratorowi;  </w:t>
      </w:r>
    </w:p>
    <w:p w:rsidR="007B585A" w:rsidRPr="00CD141D" w:rsidRDefault="007B585A" w:rsidP="00E87818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 xml:space="preserve">z uwagi na względy interesu publicznego w dziedzinie zdrowia publicznego zgodnie z art. 9 ust. 2 lit. h) oraz i) i art. 9 ust. 3 RODO;  </w:t>
      </w:r>
    </w:p>
    <w:p w:rsidR="007B585A" w:rsidRPr="00CD141D" w:rsidRDefault="007B585A" w:rsidP="00E87818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 xml:space="preserve">do celów archiwalnych w interesie publicznym, do celów badań naukowych lub historycznych lub do celów statystycznych zgodnie z art. 89 ust. 1, </w:t>
      </w:r>
      <w:r>
        <w:rPr>
          <w:sz w:val="24"/>
          <w:szCs w:val="24"/>
          <w:lang w:val="pl-PL"/>
        </w:rPr>
        <w:br/>
      </w:r>
      <w:r w:rsidRPr="00CD141D">
        <w:rPr>
          <w:sz w:val="24"/>
          <w:szCs w:val="24"/>
          <w:lang w:val="pl-PL"/>
        </w:rPr>
        <w:t xml:space="preserve">o ile prawdopodobne jest, że prawo, o którym mowa w ust. 1, uniemożliwi lub poważnie utrudni realizację celów takiego przetwarzania; lub  </w:t>
      </w:r>
    </w:p>
    <w:p w:rsidR="007B585A" w:rsidRPr="00CD141D" w:rsidRDefault="007B585A" w:rsidP="00E87818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 xml:space="preserve">do ustalenia, dochodzenia lub obrony roszczeń;  </w:t>
      </w:r>
    </w:p>
    <w:p w:rsidR="007B585A" w:rsidRPr="00CD141D" w:rsidRDefault="007B585A" w:rsidP="00E87818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 xml:space="preserve">Prawo ograniczenia przetwarzania powierzonych danych od Administratora </w:t>
      </w:r>
      <w:r w:rsidRPr="00CD141D">
        <w:rPr>
          <w:sz w:val="24"/>
          <w:szCs w:val="24"/>
          <w:lang w:val="pl-PL"/>
        </w:rPr>
        <w:br/>
        <w:t>w następujących przypadkach, gdy:</w:t>
      </w:r>
    </w:p>
    <w:p w:rsidR="007B585A" w:rsidRPr="00CD141D" w:rsidRDefault="007B585A" w:rsidP="00E87818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osoba, której dane dotyczą, kwestionuje</w:t>
      </w:r>
      <w:r>
        <w:rPr>
          <w:sz w:val="24"/>
          <w:szCs w:val="24"/>
          <w:lang w:val="pl-PL"/>
        </w:rPr>
        <w:t xml:space="preserve"> prawidłowość danych osobowych -</w:t>
      </w:r>
      <w:r w:rsidRPr="00CD141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br/>
      </w:r>
      <w:r w:rsidRPr="00CD141D">
        <w:rPr>
          <w:sz w:val="24"/>
          <w:szCs w:val="24"/>
          <w:lang w:val="pl-PL"/>
        </w:rPr>
        <w:t xml:space="preserve">na okres pozwalający administratorowi sprawdzić prawidłowość tych danych;  </w:t>
      </w:r>
    </w:p>
    <w:p w:rsidR="007B585A" w:rsidRPr="00CD141D" w:rsidRDefault="007B585A" w:rsidP="00E87818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 xml:space="preserve">przetwarzanie jest niezgodne z prawem, a osoba, której dane dotyczą, sprzeciwia się usunięciu danych osobowych, żądając w zamian ograniczenia ich wykorzystywania;  </w:t>
      </w:r>
    </w:p>
    <w:p w:rsidR="007B585A" w:rsidRPr="00CD141D" w:rsidRDefault="007B585A" w:rsidP="00E87818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 xml:space="preserve">administrator nie potrzebuje już danych osobowych do celów przetwarzania, ale są one potrzebne osobie, której dane dotyczą, do ustalenia, dochodzenia lub obrony roszczeń;  </w:t>
      </w:r>
    </w:p>
    <w:p w:rsidR="007B585A" w:rsidRPr="00CD141D" w:rsidRDefault="007B585A" w:rsidP="00E87818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osoba, której dane dotyczą, wniosł</w:t>
      </w:r>
      <w:r>
        <w:rPr>
          <w:sz w:val="24"/>
          <w:szCs w:val="24"/>
          <w:lang w:val="pl-PL"/>
        </w:rPr>
        <w:t>a sprzeciw wobec przetwarzania -</w:t>
      </w:r>
      <w:r w:rsidRPr="00CD141D">
        <w:rPr>
          <w:sz w:val="24"/>
          <w:szCs w:val="24"/>
          <w:lang w:val="pl-PL"/>
        </w:rPr>
        <w:t xml:space="preserve"> do czasu stwierdzenia, czy prawnie uzasadnione podstawy po stronie Administratora </w:t>
      </w:r>
      <w:r>
        <w:rPr>
          <w:sz w:val="24"/>
          <w:szCs w:val="24"/>
          <w:lang w:val="pl-PL"/>
        </w:rPr>
        <w:br/>
      </w:r>
      <w:r w:rsidRPr="00CD141D">
        <w:rPr>
          <w:sz w:val="24"/>
          <w:szCs w:val="24"/>
          <w:lang w:val="pl-PL"/>
        </w:rPr>
        <w:t xml:space="preserve">są nadrzędne wobec podstaw sprzeciwu osoby, której dane dotyczą.  </w:t>
      </w:r>
    </w:p>
    <w:p w:rsidR="007B585A" w:rsidRPr="00CD141D" w:rsidRDefault="007B585A" w:rsidP="00CD0207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Prawo do złożenia sprzeciwu wobec Centrum Usług Medycznych MaxMed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br/>
      </w:r>
      <w:r w:rsidRPr="00CD141D">
        <w:rPr>
          <w:sz w:val="24"/>
          <w:szCs w:val="24"/>
          <w:lang w:val="pl-PL"/>
        </w:rPr>
        <w:t>w stosunku do przetwarzania danych osobowych;</w:t>
      </w:r>
    </w:p>
    <w:p w:rsidR="007B585A" w:rsidRPr="00CD141D" w:rsidRDefault="007B585A" w:rsidP="00CD0207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 xml:space="preserve">Prawo do złożenia sprzeciwu wobec Centrum Usług Medycznych MaxMed </w:t>
      </w:r>
      <w:r>
        <w:rPr>
          <w:sz w:val="24"/>
          <w:szCs w:val="24"/>
          <w:lang w:val="pl-PL"/>
        </w:rPr>
        <w:br/>
      </w:r>
      <w:r w:rsidRPr="00CD141D">
        <w:rPr>
          <w:sz w:val="24"/>
          <w:szCs w:val="24"/>
          <w:lang w:val="pl-PL"/>
        </w:rPr>
        <w:t>do przenoszenia danych osobowych do innego administratora;</w:t>
      </w:r>
    </w:p>
    <w:p w:rsidR="007B585A" w:rsidRPr="00CD0207" w:rsidRDefault="007B585A" w:rsidP="00CD0207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sz w:val="24"/>
          <w:szCs w:val="24"/>
          <w:lang w:val="pl-PL"/>
        </w:rPr>
      </w:pPr>
      <w:r w:rsidRPr="00CD141D">
        <w:rPr>
          <w:lang w:val="pl-PL"/>
        </w:rPr>
        <w:t>Prawo do wniesienia skargi do organu nadzorczego w zakresie przestrzegania przepisów ochrony danych osobowych: Prezes Urzędu Ochrony Danych Osobowych.</w:t>
      </w:r>
    </w:p>
    <w:p w:rsidR="007B585A" w:rsidRPr="00E87818" w:rsidRDefault="007B585A" w:rsidP="00CD0207">
      <w:pPr>
        <w:pStyle w:val="ListParagraph"/>
        <w:spacing w:after="0" w:line="360" w:lineRule="auto"/>
        <w:ind w:left="180"/>
        <w:jc w:val="both"/>
        <w:rPr>
          <w:sz w:val="24"/>
          <w:szCs w:val="24"/>
          <w:lang w:val="pl-PL"/>
        </w:rPr>
      </w:pPr>
    </w:p>
    <w:p w:rsidR="007B585A" w:rsidRPr="00466931" w:rsidRDefault="007B585A" w:rsidP="00E87818">
      <w:pPr>
        <w:spacing w:after="0" w:line="360" w:lineRule="auto"/>
        <w:jc w:val="center"/>
        <w:rPr>
          <w:sz w:val="2"/>
          <w:szCs w:val="2"/>
          <w:lang w:val="pl-PL"/>
        </w:rPr>
      </w:pPr>
      <w:r>
        <w:rPr>
          <w:rStyle w:val="Strong"/>
          <w:caps/>
          <w:sz w:val="24"/>
          <w:szCs w:val="24"/>
          <w:lang w:val="pl-PL"/>
        </w:rPr>
        <w:t xml:space="preserve">X. </w:t>
      </w:r>
      <w:r w:rsidRPr="00CD141D">
        <w:rPr>
          <w:rStyle w:val="Strong"/>
          <w:caps/>
          <w:sz w:val="24"/>
          <w:szCs w:val="24"/>
          <w:lang w:val="pl-PL"/>
        </w:rPr>
        <w:t>Bezpieczeństwo przetwarzania danych</w:t>
      </w:r>
      <w:r w:rsidRPr="00CD141D">
        <w:rPr>
          <w:sz w:val="24"/>
          <w:szCs w:val="24"/>
          <w:lang w:val="pl-PL"/>
        </w:rPr>
        <w:br/>
      </w:r>
    </w:p>
    <w:p w:rsidR="007B585A" w:rsidRPr="00DF6B93" w:rsidRDefault="007B585A" w:rsidP="00DF6B93">
      <w:pPr>
        <w:spacing w:after="0" w:line="360" w:lineRule="auto"/>
        <w:ind w:firstLine="720"/>
        <w:jc w:val="both"/>
        <w:rPr>
          <w:b/>
          <w:bCs/>
          <w:caps/>
          <w:sz w:val="24"/>
          <w:szCs w:val="24"/>
          <w:lang w:val="pl-PL"/>
        </w:rPr>
      </w:pPr>
      <w:r w:rsidRPr="00CD141D">
        <w:rPr>
          <w:sz w:val="24"/>
          <w:szCs w:val="24"/>
          <w:lang w:val="pl-PL"/>
        </w:rPr>
        <w:t>Aby uniknąć niepowołanego lub niewłaściwego wykorzystania danych osobowych zarządzanych przez Centrum Usług Medycznych MaxMed, firma podjęła kompleksowe działania techniczno</w:t>
      </w:r>
      <w:r>
        <w:rPr>
          <w:sz w:val="24"/>
          <w:szCs w:val="24"/>
          <w:lang w:val="pl-PL"/>
        </w:rPr>
        <w:t>-</w:t>
      </w:r>
      <w:r w:rsidRPr="00CD141D">
        <w:rPr>
          <w:sz w:val="24"/>
          <w:szCs w:val="24"/>
          <w:lang w:val="pl-PL"/>
        </w:rPr>
        <w:t>operacyjne w zakresie bezpieczeństwa. Procedury w zakresie bezpieczeństwa są regularnie poddawane kontroli oraz udoskonalane zgodnie z postępem</w:t>
      </w:r>
      <w:r w:rsidRPr="00A129E7">
        <w:rPr>
          <w:sz w:val="24"/>
          <w:szCs w:val="24"/>
          <w:lang w:val="pl-PL"/>
        </w:rPr>
        <w:t xml:space="preserve"> technologicznym.</w:t>
      </w:r>
      <w:bookmarkStart w:id="0" w:name="_GoBack"/>
      <w:bookmarkEnd w:id="0"/>
    </w:p>
    <w:sectPr w:rsidR="007B585A" w:rsidRPr="00DF6B93" w:rsidSect="00CD0207">
      <w:headerReference w:type="default" r:id="rId7"/>
      <w:pgSz w:w="11906" w:h="16838"/>
      <w:pgMar w:top="1417" w:right="128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5A" w:rsidRDefault="007B585A" w:rsidP="008B26A2">
      <w:pPr>
        <w:spacing w:after="0" w:line="240" w:lineRule="auto"/>
      </w:pPr>
      <w:r>
        <w:separator/>
      </w:r>
    </w:p>
  </w:endnote>
  <w:endnote w:type="continuationSeparator" w:id="0">
    <w:p w:rsidR="007B585A" w:rsidRDefault="007B585A" w:rsidP="008B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5A" w:rsidRDefault="007B585A" w:rsidP="008B26A2">
      <w:pPr>
        <w:spacing w:after="0" w:line="240" w:lineRule="auto"/>
      </w:pPr>
      <w:r>
        <w:separator/>
      </w:r>
    </w:p>
  </w:footnote>
  <w:footnote w:type="continuationSeparator" w:id="0">
    <w:p w:rsidR="007B585A" w:rsidRDefault="007B585A" w:rsidP="008B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5A" w:rsidRPr="008B26A2" w:rsidRDefault="007B585A" w:rsidP="008B26A2">
    <w:pPr>
      <w:pStyle w:val="Header"/>
      <w:tabs>
        <w:tab w:val="clear" w:pos="4536"/>
        <w:tab w:val="clear" w:pos="9072"/>
        <w:tab w:val="left" w:pos="1670"/>
      </w:tabs>
      <w:rPr>
        <w:b/>
        <w:bCs/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15pt;margin-top:-9.55pt;width:174.75pt;height:60pt;z-index:251660288;visibility:visible">
          <v:imagedata r:id="rId1" o:title=""/>
        </v:shape>
      </w:pict>
    </w:r>
    <w:r w:rsidRPr="008B26A2">
      <w:rPr>
        <w:b/>
        <w:bCs/>
        <w:lang w:val="pl-PL"/>
      </w:rPr>
      <w:t>Centrum Usług Medycznych MaxMed</w:t>
    </w:r>
  </w:p>
  <w:p w:rsidR="007B585A" w:rsidRDefault="007B585A" w:rsidP="008B26A2">
    <w:pPr>
      <w:pStyle w:val="Header"/>
      <w:tabs>
        <w:tab w:val="clear" w:pos="4536"/>
        <w:tab w:val="clear" w:pos="9072"/>
        <w:tab w:val="left" w:pos="1670"/>
      </w:tabs>
      <w:rPr>
        <w:b/>
        <w:bCs/>
        <w:lang w:val="pl-PL"/>
      </w:rPr>
    </w:pPr>
    <w:r w:rsidRPr="008B26A2">
      <w:rPr>
        <w:b/>
        <w:bCs/>
        <w:lang w:val="pl-PL"/>
      </w:rPr>
      <w:t>Ul. Krakowska 27a, 32-700 Bochnia</w:t>
    </w:r>
  </w:p>
  <w:p w:rsidR="007B585A" w:rsidRDefault="007B585A" w:rsidP="008B26A2">
    <w:pPr>
      <w:pStyle w:val="Header"/>
      <w:tabs>
        <w:tab w:val="clear" w:pos="4536"/>
        <w:tab w:val="clear" w:pos="9072"/>
        <w:tab w:val="left" w:pos="1670"/>
      </w:tabs>
      <w:rPr>
        <w:b/>
        <w:bCs/>
        <w:lang w:val="pl-PL"/>
      </w:rPr>
    </w:pPr>
  </w:p>
  <w:p w:rsidR="007B585A" w:rsidRDefault="007B585A" w:rsidP="008B26A2">
    <w:pPr>
      <w:pStyle w:val="Header"/>
      <w:tabs>
        <w:tab w:val="clear" w:pos="4536"/>
        <w:tab w:val="clear" w:pos="9072"/>
        <w:tab w:val="left" w:pos="1670"/>
      </w:tabs>
      <w:rPr>
        <w:b/>
        <w:bCs/>
        <w:lang w:val="pl-PL"/>
      </w:rPr>
    </w:pPr>
  </w:p>
  <w:p w:rsidR="007B585A" w:rsidRPr="008B26A2" w:rsidRDefault="007B585A" w:rsidP="008B26A2">
    <w:pPr>
      <w:pStyle w:val="Header"/>
      <w:tabs>
        <w:tab w:val="clear" w:pos="4536"/>
        <w:tab w:val="clear" w:pos="9072"/>
        <w:tab w:val="left" w:pos="1670"/>
      </w:tabs>
      <w:rPr>
        <w:b/>
        <w:bCs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506"/>
    <w:multiLevelType w:val="hybridMultilevel"/>
    <w:tmpl w:val="23362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71516"/>
    <w:multiLevelType w:val="hybridMultilevel"/>
    <w:tmpl w:val="4008FFB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E444C3"/>
    <w:multiLevelType w:val="hybridMultilevel"/>
    <w:tmpl w:val="4B2E7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BB08E8"/>
    <w:multiLevelType w:val="hybridMultilevel"/>
    <w:tmpl w:val="BBBE1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19F9"/>
    <w:multiLevelType w:val="hybridMultilevel"/>
    <w:tmpl w:val="33E40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2A46"/>
    <w:multiLevelType w:val="hybridMultilevel"/>
    <w:tmpl w:val="DFB2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0D54BE"/>
    <w:multiLevelType w:val="hybridMultilevel"/>
    <w:tmpl w:val="83A4A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24266"/>
    <w:multiLevelType w:val="hybridMultilevel"/>
    <w:tmpl w:val="0BEE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D1253"/>
    <w:multiLevelType w:val="hybridMultilevel"/>
    <w:tmpl w:val="4C000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C5D0D"/>
    <w:multiLevelType w:val="hybridMultilevel"/>
    <w:tmpl w:val="3170E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47FA9"/>
    <w:multiLevelType w:val="hybridMultilevel"/>
    <w:tmpl w:val="B8844C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8B80981"/>
    <w:multiLevelType w:val="hybridMultilevel"/>
    <w:tmpl w:val="AA96A6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19D29A8"/>
    <w:multiLevelType w:val="hybridMultilevel"/>
    <w:tmpl w:val="48F07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25869"/>
    <w:multiLevelType w:val="hybridMultilevel"/>
    <w:tmpl w:val="CC9E6E1A"/>
    <w:lvl w:ilvl="0" w:tplc="3CFC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F280C"/>
    <w:multiLevelType w:val="hybridMultilevel"/>
    <w:tmpl w:val="FEBC2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68E67A93"/>
    <w:multiLevelType w:val="hybridMultilevel"/>
    <w:tmpl w:val="606CA580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16">
    <w:nsid w:val="6C9C732E"/>
    <w:multiLevelType w:val="hybridMultilevel"/>
    <w:tmpl w:val="94A64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227E7"/>
    <w:multiLevelType w:val="hybridMultilevel"/>
    <w:tmpl w:val="E382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8F68FF"/>
    <w:multiLevelType w:val="multilevel"/>
    <w:tmpl w:val="BBBE1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1491D"/>
    <w:multiLevelType w:val="hybridMultilevel"/>
    <w:tmpl w:val="52723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17"/>
  </w:num>
  <w:num w:numId="12">
    <w:abstractNumId w:val="15"/>
  </w:num>
  <w:num w:numId="13">
    <w:abstractNumId w:val="14"/>
  </w:num>
  <w:num w:numId="14">
    <w:abstractNumId w:val="11"/>
  </w:num>
  <w:num w:numId="15">
    <w:abstractNumId w:val="7"/>
  </w:num>
  <w:num w:numId="16">
    <w:abstractNumId w:val="2"/>
  </w:num>
  <w:num w:numId="17">
    <w:abstractNumId w:val="19"/>
  </w:num>
  <w:num w:numId="18">
    <w:abstractNumId w:val="0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87"/>
    <w:rsid w:val="00012287"/>
    <w:rsid w:val="00071DCF"/>
    <w:rsid w:val="00103DEC"/>
    <w:rsid w:val="00197054"/>
    <w:rsid w:val="001C59EE"/>
    <w:rsid w:val="003131BF"/>
    <w:rsid w:val="0039230A"/>
    <w:rsid w:val="003C1DDB"/>
    <w:rsid w:val="00466931"/>
    <w:rsid w:val="004B352A"/>
    <w:rsid w:val="005B5E37"/>
    <w:rsid w:val="00607499"/>
    <w:rsid w:val="00667C21"/>
    <w:rsid w:val="00703D0E"/>
    <w:rsid w:val="00712191"/>
    <w:rsid w:val="007303B0"/>
    <w:rsid w:val="00755812"/>
    <w:rsid w:val="007B585A"/>
    <w:rsid w:val="007C6D72"/>
    <w:rsid w:val="00804539"/>
    <w:rsid w:val="008B26A2"/>
    <w:rsid w:val="008B5626"/>
    <w:rsid w:val="00936F57"/>
    <w:rsid w:val="009C7187"/>
    <w:rsid w:val="009D63EA"/>
    <w:rsid w:val="00A129E7"/>
    <w:rsid w:val="00A43BD8"/>
    <w:rsid w:val="00AB7E16"/>
    <w:rsid w:val="00AD7154"/>
    <w:rsid w:val="00B24975"/>
    <w:rsid w:val="00BB4981"/>
    <w:rsid w:val="00CD0207"/>
    <w:rsid w:val="00CD141D"/>
    <w:rsid w:val="00CF21CC"/>
    <w:rsid w:val="00D27F40"/>
    <w:rsid w:val="00D36715"/>
    <w:rsid w:val="00D37B2C"/>
    <w:rsid w:val="00D6248E"/>
    <w:rsid w:val="00D96030"/>
    <w:rsid w:val="00DF6B93"/>
    <w:rsid w:val="00E67360"/>
    <w:rsid w:val="00E87818"/>
    <w:rsid w:val="00EE222F"/>
    <w:rsid w:val="00FB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15"/>
    <w:pPr>
      <w:spacing w:after="160" w:line="259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30A"/>
    <w:pPr>
      <w:ind w:left="720"/>
    </w:pPr>
  </w:style>
  <w:style w:type="paragraph" w:styleId="NormalWeb">
    <w:name w:val="Normal (Web)"/>
    <w:basedOn w:val="Normal"/>
    <w:uiPriority w:val="99"/>
    <w:rsid w:val="0039230A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8B5626"/>
    <w:rPr>
      <w:b/>
      <w:bCs/>
    </w:rPr>
  </w:style>
  <w:style w:type="paragraph" w:styleId="Header">
    <w:name w:val="header"/>
    <w:basedOn w:val="Normal"/>
    <w:link w:val="HeaderChar"/>
    <w:uiPriority w:val="99"/>
    <w:rsid w:val="008B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26A2"/>
  </w:style>
  <w:style w:type="paragraph" w:styleId="Footer">
    <w:name w:val="footer"/>
    <w:basedOn w:val="Normal"/>
    <w:link w:val="FooterChar"/>
    <w:uiPriority w:val="99"/>
    <w:semiHidden/>
    <w:rsid w:val="008B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26A2"/>
  </w:style>
  <w:style w:type="paragraph" w:customStyle="1" w:styleId="Default">
    <w:name w:val="Default"/>
    <w:uiPriority w:val="99"/>
    <w:rsid w:val="00667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1329</Words>
  <Characters>7978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 prosimy o zapoznanie się z poniższymi informacjami:</dc:title>
  <dc:subject/>
  <dc:creator>Kinga Karabinowska-Maciaszek</dc:creator>
  <cp:keywords/>
  <dc:description/>
  <cp:lastModifiedBy>Kinga</cp:lastModifiedBy>
  <cp:revision>4</cp:revision>
  <cp:lastPrinted>2018-07-12T07:29:00Z</cp:lastPrinted>
  <dcterms:created xsi:type="dcterms:W3CDTF">2018-07-12T07:29:00Z</dcterms:created>
  <dcterms:modified xsi:type="dcterms:W3CDTF">2018-07-12T07:30:00Z</dcterms:modified>
</cp:coreProperties>
</file>